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                                    R4-2402040</w:t>
      </w:r>
    </w:p>
    <w:bookmarkEnd w:id="2"/>
    <w:p>
      <w:pPr>
        <w:pStyle w:val="16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/>
          <w:b/>
          <w:sz w:val="24"/>
          <w:highlight w:val="none"/>
          <w:lang w:val="pt-BR"/>
        </w:rPr>
      </w:pPr>
      <w:r>
        <w:rPr>
          <w:rFonts w:hint="eastAsia" w:ascii="Arial" w:hAnsi="Arial" w:cs="Arial"/>
          <w:b/>
          <w:sz w:val="24"/>
          <w:szCs w:val="24"/>
        </w:rPr>
        <w:t>Athens, Greece, 26 February – 1 March, 2024</w:t>
      </w:r>
    </w:p>
    <w:p>
      <w:pPr>
        <w:pStyle w:val="15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Discussion o</w:t>
      </w:r>
      <w:r>
        <w:rPr>
          <w:rFonts w:hint="eastAsia" w:ascii="Arial" w:hAnsi="Arial"/>
          <w:b/>
          <w:sz w:val="24"/>
          <w:lang w:val="pt-BR"/>
        </w:rPr>
        <w:t>n</w:t>
      </w:r>
      <w:r>
        <w:rPr>
          <w:rFonts w:hint="eastAsia" w:ascii="Arial" w:hAnsi="Arial"/>
          <w:b/>
          <w:sz w:val="24"/>
          <w:lang w:val="en-US" w:eastAsia="zh-CN"/>
        </w:rPr>
        <w:t xml:space="preserve"> Receiver assumption and NWA signaling for MU-MIMO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60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8.13.2.1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60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Approval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spacing w:before="120" w:after="120"/>
        <w:rPr>
          <w:rFonts w:hint="eastAsia"/>
          <w:szCs w:val="22"/>
        </w:rPr>
      </w:pPr>
      <w:r>
        <w:rPr>
          <w:rFonts w:hint="eastAsia"/>
          <w:szCs w:val="22"/>
        </w:rPr>
        <w:t>During the last RAN4 meeting, some conclusions has been reached for advanced receiver for MU-MIMO</w:t>
      </w:r>
      <w:r>
        <w:rPr>
          <w:rFonts w:hint="eastAsia"/>
          <w:szCs w:val="22"/>
          <w:lang w:val="en-US" w:eastAsia="zh-CN"/>
        </w:rPr>
        <w:t xml:space="preserve"> [1]</w:t>
      </w:r>
      <w:r>
        <w:rPr>
          <w:rFonts w:hint="eastAsia"/>
          <w:szCs w:val="22"/>
        </w:rPr>
        <w:t>. In the following section, we will provide the detailed discussions for</w:t>
      </w:r>
      <w:r>
        <w:rPr>
          <w:rFonts w:hint="eastAsia"/>
          <w:szCs w:val="22"/>
          <w:lang w:val="en-US" w:eastAsia="zh-CN"/>
        </w:rPr>
        <w:t xml:space="preserve"> MU-MIMO </w:t>
      </w:r>
      <w:r>
        <w:rPr>
          <w:rFonts w:hint="eastAsia"/>
          <w:szCs w:val="22"/>
        </w:rPr>
        <w:t>demod</w:t>
      </w:r>
      <w:r>
        <w:rPr>
          <w:rFonts w:hint="eastAsia"/>
          <w:szCs w:val="22"/>
          <w:lang w:val="en-US" w:eastAsia="zh-CN"/>
        </w:rPr>
        <w:t>ulation</w:t>
      </w:r>
      <w:r>
        <w:rPr>
          <w:rFonts w:hint="eastAsia"/>
          <w:szCs w:val="22"/>
        </w:rPr>
        <w:t xml:space="preserve"> requirements.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 w:ascii="Arial" w:hAnsi="Arial" w:eastAsia="宋体" w:cs="Times New Roman"/>
          <w:kern w:val="2"/>
          <w:sz w:val="32"/>
          <w:lang w:val="en-US" w:eastAsia="zh-CN" w:bidi="ar-SA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pStyle w:val="4"/>
        <w:numPr>
          <w:ilvl w:val="2"/>
          <w:numId w:val="0"/>
        </w:numPr>
        <w:ind w:leftChars="0" w:right="210" w:rightChars="100"/>
        <w:outlineLvl w:val="2"/>
        <w:rPr>
          <w:rFonts w:ascii="Arial" w:hAnsi="Arial" w:eastAsia="宋体" w:cs="Times New Roman"/>
          <w:kern w:val="2"/>
          <w:sz w:val="24"/>
          <w:szCs w:val="24"/>
          <w:lang w:val="sv-SE" w:eastAsia="zh-CN" w:bidi="ar-SA"/>
        </w:rPr>
      </w:pPr>
      <w:r>
        <w:rPr>
          <w:rFonts w:hint="eastAsia" w:ascii="Arial" w:hAnsi="Arial" w:eastAsia="宋体" w:cs="Times New Roman"/>
          <w:kern w:val="2"/>
          <w:sz w:val="24"/>
          <w:szCs w:val="24"/>
          <w:lang w:val="en-US" w:eastAsia="zh-CN" w:bidi="ar-SA"/>
        </w:rPr>
        <w:t xml:space="preserve">2.1 </w:t>
      </w:r>
      <w:r>
        <w:rPr>
          <w:rFonts w:hint="eastAsia" w:ascii="Arial" w:hAnsi="Arial" w:eastAsia="宋体" w:cs="Times New Roman"/>
          <w:kern w:val="2"/>
          <w:sz w:val="24"/>
          <w:szCs w:val="24"/>
          <w:lang w:val="sv-SE" w:eastAsia="zh-CN" w:bidi="ar-SA"/>
        </w:rPr>
        <w:t>Reference receiver assumptions and UE capability definition</w:t>
      </w:r>
    </w:p>
    <w:p>
      <w:pPr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UE capability for different UE Types</w:t>
      </w:r>
    </w:p>
    <w:p>
      <w:pPr>
        <w:spacing w:before="120" w:after="120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One FFS issue of </w:t>
      </w:r>
      <w:r>
        <w:rPr>
          <w:rFonts w:hint="eastAsia" w:cs="Times New Roman"/>
          <w:szCs w:val="22"/>
          <w:lang w:val="en-US" w:eastAsia="zh-CN"/>
        </w:rPr>
        <w:t xml:space="preserve">UE capability for different UE types 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to the R-ML receiver in last meeting are listed in following:  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34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Different capability based on if modulation order is signaled and not signaled</w:t>
            </w:r>
          </w:p>
          <w:p>
            <w:pPr>
              <w:pStyle w:val="34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For capability when modulation order is not signaled (index 6)</w:t>
            </w:r>
          </w:p>
          <w:p>
            <w:pPr>
              <w:pStyle w:val="34"/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/>
                <w:sz w:val="21"/>
                <w:szCs w:val="21"/>
              </w:rPr>
              <w:t>Option 1: UE capability signaling</w:t>
            </w:r>
          </w:p>
          <w:p>
            <w:pPr>
              <w:pStyle w:val="34"/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eastAsia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/>
                <w:sz w:val="21"/>
                <w:szCs w:val="21"/>
              </w:rPr>
              <w:t xml:space="preserve">Option 2: UE declaration </w:t>
            </w:r>
          </w:p>
        </w:tc>
      </w:tr>
    </w:tbl>
    <w:p>
      <w:pPr>
        <w:rPr>
          <w:rFonts w:hint="default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As we discussed in </w:t>
      </w:r>
      <w:r>
        <w:rPr>
          <w:rFonts w:hint="eastAsia" w:cs="Times New Roman"/>
          <w:lang w:val="en-US" w:eastAsia="zh-CN"/>
        </w:rPr>
        <w:t>the previous meeting</w:t>
      </w:r>
      <w:r>
        <w:rPr>
          <w:rFonts w:hint="eastAsia" w:ascii="Times New Roman" w:hAnsi="Times New Roman" w:cs="Times New Roman"/>
          <w:lang w:val="en-US" w:eastAsia="zh-CN"/>
        </w:rPr>
        <w:t>, MU-MIMO advanced receiver is an optional feature with capability signa</w:t>
      </w:r>
      <w:r>
        <w:rPr>
          <w:rFonts w:hint="eastAsia" w:cs="Times New Roman"/>
          <w:lang w:val="en-US" w:eastAsia="zh-CN"/>
        </w:rPr>
        <w:t>l</w:t>
      </w:r>
      <w:r>
        <w:rPr>
          <w:rFonts w:hint="eastAsia" w:ascii="Times New Roman" w:hAnsi="Times New Roman" w:cs="Times New Roman"/>
          <w:lang w:val="en-US" w:eastAsia="zh-CN"/>
        </w:rPr>
        <w:t xml:space="preserve">ling. </w:t>
      </w:r>
      <w:r>
        <w:rPr>
          <w:rFonts w:hint="eastAsia" w:cs="Times New Roman"/>
          <w:lang w:val="en-US" w:eastAsia="zh-CN"/>
        </w:rPr>
        <w:t xml:space="preserve">This </w:t>
      </w:r>
      <w:r>
        <w:rPr>
          <w:rFonts w:hint="eastAsia" w:ascii="Times New Roman" w:hAnsi="Times New Roman" w:cs="Times New Roman"/>
          <w:lang w:val="en-US" w:eastAsia="zh-CN"/>
        </w:rPr>
        <w:t xml:space="preserve">means </w:t>
      </w:r>
      <w:r>
        <w:rPr>
          <w:rFonts w:hint="eastAsia" w:cs="Times New Roman"/>
          <w:lang w:val="en-US" w:eastAsia="zh-CN"/>
        </w:rPr>
        <w:t xml:space="preserve">that </w:t>
      </w:r>
      <w:r>
        <w:rPr>
          <w:rFonts w:hint="eastAsia" w:ascii="Times New Roman" w:hAnsi="Times New Roman" w:cs="Times New Roman"/>
          <w:lang w:val="en-US" w:eastAsia="zh-CN"/>
        </w:rPr>
        <w:t xml:space="preserve">not all UE will support R-ML advanced receiver. </w:t>
      </w:r>
      <w:r>
        <w:rPr>
          <w:rFonts w:hint="eastAsia" w:cs="Times New Roman"/>
          <w:lang w:val="en-US" w:eastAsia="zh-CN"/>
        </w:rPr>
        <w:t>Therefore</w:t>
      </w:r>
      <w:r>
        <w:rPr>
          <w:rFonts w:hint="eastAsia" w:ascii="Times New Roman" w:hAnsi="Times New Roman" w:cs="Times New Roman"/>
          <w:lang w:val="en-US" w:eastAsia="zh-CN"/>
        </w:rPr>
        <w:t xml:space="preserve"> if </w:t>
      </w:r>
      <w:r>
        <w:rPr>
          <w:rFonts w:hint="eastAsia" w:cs="Times New Roman"/>
          <w:lang w:val="en-US" w:eastAsia="zh-CN"/>
        </w:rPr>
        <w:t xml:space="preserve">the </w:t>
      </w:r>
      <w:r>
        <w:rPr>
          <w:rFonts w:hint="eastAsia" w:ascii="Times New Roman" w:hAnsi="Times New Roman" w:cs="Times New Roman"/>
          <w:lang w:val="en-US" w:eastAsia="zh-CN"/>
        </w:rPr>
        <w:t xml:space="preserve">UE support R-18 R-ML advanced receiver, </w:t>
      </w:r>
      <w:r>
        <w:rPr>
          <w:rFonts w:hint="eastAsia" w:cs="Times New Roman"/>
          <w:lang w:val="en-US" w:eastAsia="zh-CN"/>
        </w:rPr>
        <w:t xml:space="preserve">the </w:t>
      </w:r>
      <w:r>
        <w:rPr>
          <w:rFonts w:hint="eastAsia" w:ascii="Times New Roman" w:hAnsi="Times New Roman" w:cs="Times New Roman"/>
          <w:lang w:val="en-US" w:eastAsia="zh-CN"/>
        </w:rPr>
        <w:t>network will schedule the related assista</w:t>
      </w:r>
      <w:r>
        <w:rPr>
          <w:rFonts w:hint="eastAsia" w:cs="Times New Roman"/>
          <w:lang w:val="en-US" w:eastAsia="zh-CN"/>
        </w:rPr>
        <w:t>nce</w:t>
      </w:r>
      <w:r>
        <w:rPr>
          <w:rFonts w:hint="eastAsia" w:ascii="Times New Roman" w:hAnsi="Times New Roman" w:cs="Times New Roman"/>
          <w:lang w:val="en-US" w:eastAsia="zh-CN"/>
        </w:rPr>
        <w:t xml:space="preserve"> information ( RRC signalling and DCI signalling ) to support UE perform</w:t>
      </w:r>
      <w:r>
        <w:rPr>
          <w:rFonts w:hint="eastAsia" w:cs="Times New Roman"/>
          <w:lang w:val="en-US" w:eastAsia="zh-CN"/>
        </w:rPr>
        <w:t>ing</w:t>
      </w:r>
      <w:r>
        <w:rPr>
          <w:rFonts w:hint="eastAsia" w:ascii="Times New Roman" w:hAnsi="Times New Roman" w:cs="Times New Roman"/>
          <w:lang w:val="en-US" w:eastAsia="zh-CN"/>
        </w:rPr>
        <w:t xml:space="preserve"> R-ML</w:t>
      </w:r>
      <w:r>
        <w:rPr>
          <w:rFonts w:hint="eastAsia" w:cs="Times New Roman"/>
          <w:lang w:val="en-US" w:eastAsia="zh-CN"/>
        </w:rPr>
        <w:t xml:space="preserve"> receiver</w:t>
      </w:r>
      <w:r>
        <w:rPr>
          <w:rFonts w:hint="eastAsia" w:ascii="Times New Roman" w:hAnsi="Times New Roman" w:cs="Times New Roman"/>
          <w:lang w:val="en-US" w:eastAsia="zh-CN"/>
        </w:rPr>
        <w:t>. Otherwise</w:t>
      </w:r>
      <w:r>
        <w:rPr>
          <w:rFonts w:hint="eastAsia" w:cs="Times New Roman"/>
          <w:lang w:val="en-US" w:eastAsia="zh-CN"/>
        </w:rPr>
        <w:t>, UE can</w:t>
      </w:r>
      <w:r>
        <w:rPr>
          <w:rFonts w:hint="default" w:cs="Times New Roman"/>
          <w:lang w:val="en-US" w:eastAsia="zh-CN"/>
        </w:rPr>
        <w:t>’</w:t>
      </w:r>
      <w:r>
        <w:rPr>
          <w:rFonts w:hint="eastAsia" w:cs="Times New Roman"/>
          <w:lang w:val="en-US" w:eastAsia="zh-CN"/>
        </w:rPr>
        <w:t>t support R-ML receiver. And for the capability of R-ML with modulation order blind detection, the network will configure different DCI signalling ( index 6) to support UE performing R-ML receiver. Therefore, before the network is scheduling assistance information for UE, the network should know the behaviour of UE for supporting modulation order blind detection or not. If UE can</w:t>
      </w:r>
      <w:r>
        <w:rPr>
          <w:rFonts w:hint="default" w:cs="Times New Roman"/>
          <w:lang w:val="en-US" w:eastAsia="zh-CN"/>
        </w:rPr>
        <w:t>’</w:t>
      </w:r>
      <w:r>
        <w:rPr>
          <w:rFonts w:hint="eastAsia" w:cs="Times New Roman"/>
          <w:lang w:val="en-US" w:eastAsia="zh-CN"/>
        </w:rPr>
        <w:t xml:space="preserve">t report this capability, </w:t>
      </w:r>
      <w:r>
        <w:rPr>
          <w:rFonts w:hint="default" w:cs="Times New Roman"/>
          <w:lang w:eastAsia="zh-CN"/>
        </w:rPr>
        <w:t xml:space="preserve">modulation order blind detection(index 6) </w:t>
      </w:r>
      <w:r>
        <w:rPr>
          <w:rFonts w:hint="eastAsia" w:cs="Times New Roman"/>
          <w:lang w:val="en-US" w:eastAsia="zh-CN"/>
        </w:rPr>
        <w:t>and other indexes are possible when network scheduling assistant information.</w:t>
      </w:r>
    </w:p>
    <w:p>
      <w:pPr>
        <w:rPr>
          <w:rFonts w:hint="default" w:cs="Times New Roman"/>
          <w:b/>
          <w:bCs/>
          <w:i/>
          <w:iCs/>
          <w:szCs w:val="21"/>
          <w:lang w:val="en-US" w:eastAsia="zh-CN"/>
        </w:rPr>
      </w:pPr>
      <w:r>
        <w:rPr>
          <w:rFonts w:hint="eastAsia" w:cs="Times New Roman"/>
          <w:b/>
          <w:bCs/>
          <w:i/>
          <w:iCs/>
          <w:szCs w:val="21"/>
          <w:lang w:val="en-US" w:eastAsia="zh-CN"/>
        </w:rPr>
        <w:t>Proposal 1. Considering UE capability signaling when modulation order is not signaled.</w:t>
      </w:r>
    </w:p>
    <w:p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Potential finer UE capability definitions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34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UE Capability for maximum number of layers processes:</w:t>
            </w:r>
          </w:p>
          <w:p>
            <w:pPr>
              <w:pStyle w:val="34"/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There is no separate capability for maximum number of layers, will be covered in capability for different UE types.</w:t>
            </w:r>
          </w:p>
          <w:p>
            <w:pPr>
              <w:pStyle w:val="34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UE Capability for maximum number of DMRS ports detected</w:t>
            </w:r>
          </w:p>
          <w:p>
            <w:pPr>
              <w:pStyle w:val="34"/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 xml:space="preserve">There is no UE capability introduced for # of DMRS ports to detect. </w:t>
            </w:r>
          </w:p>
          <w:p>
            <w:pPr>
              <w:pStyle w:val="34"/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The UE is expected to detect up to 4 ports. It’s up to UE implementation which ports are detected.</w:t>
            </w:r>
          </w:p>
          <w:p>
            <w:pPr>
              <w:pStyle w:val="34"/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 xml:space="preserve">Discussion is limited to R15 DMRS configurations. </w:t>
            </w:r>
          </w:p>
          <w:p>
            <w:pPr>
              <w:pStyle w:val="34"/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 xml:space="preserve">FFS on NWA to inform the UE on potential co-scheduled ports. </w:t>
            </w:r>
          </w:p>
          <w:p>
            <w:pPr>
              <w:pStyle w:val="34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UE Capability for Maximum modulation orders of interfering DMRS ports</w:t>
            </w:r>
          </w:p>
          <w:p>
            <w:pPr>
              <w:pStyle w:val="34"/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Option 1: UE capability signaling to inform network of the maximum modulation orders of interfering DMRS port supported</w:t>
            </w:r>
          </w:p>
          <w:p>
            <w:pPr>
              <w:pStyle w:val="34"/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Option 2: Not to introduce such capability definition</w:t>
            </w:r>
          </w:p>
          <w:p>
            <w:pPr>
              <w:pStyle w:val="34"/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UE Capability for supported DMRS configurations</w:t>
            </w:r>
          </w:p>
          <w:p>
            <w:pPr>
              <w:pStyle w:val="34"/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Option 1: Introduce UE capability signaling for supported DMRS configuration for R-ML</w:t>
            </w:r>
          </w:p>
          <w:p>
            <w:pPr>
              <w:pStyle w:val="34"/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overflowPunct/>
              <w:autoSpaceDE/>
              <w:autoSpaceDN/>
              <w:adjustRightInd/>
              <w:spacing w:before="0" w:beforeAutospacing="0" w:after="180" w:afterAutospacing="0"/>
              <w:ind w:right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1"/>
                <w:szCs w:val="21"/>
                <w:lang w:eastAsia="zh-CN"/>
              </w:rPr>
              <w:t>O</w:t>
            </w:r>
            <w:r>
              <w:rPr>
                <w:rFonts w:hint="default" w:eastAsiaTheme="minorEastAsia"/>
                <w:sz w:val="21"/>
                <w:szCs w:val="21"/>
                <w:lang w:eastAsia="zh-CN"/>
              </w:rPr>
              <w:t>ption 2: Not to have such UE capability definition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Regarding the potential co-scheduled ports, we believe that NWA signalling is not necessary. Firstly, as we agreed before, UE is expected to detect up to 4 ports. We believe that ports detection could have a similar performance with NWA signglling. Therefore, we believe that NWA information of co-schedule ports is not necessary for target UE. </w:t>
      </w:r>
    </w:p>
    <w:p>
      <w:pPr>
        <w:rPr>
          <w:rFonts w:hint="default"/>
          <w:lang w:val="en-US" w:eastAsia="zh-CN"/>
        </w:rPr>
      </w:pPr>
      <w:r>
        <w:rPr>
          <w:rFonts w:hint="eastAsia" w:cs="Times New Roman"/>
          <w:b/>
          <w:bCs/>
          <w:i/>
          <w:iCs/>
          <w:szCs w:val="21"/>
          <w:lang w:val="en-US" w:eastAsia="zh-CN"/>
        </w:rPr>
        <w:t xml:space="preserve">Proposal 2. No need yo introduce NWA to inform the UE on potential co-schedule ports. 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As we discussed in last meeting, RAN4 agreed to introduce dedicated RRC signalling, which include MCS table with the highest modulation order among all MCS tables configured to the co-scheduled UE(s) for target UE. </w:t>
      </w:r>
      <w:r>
        <w:rPr>
          <w:rFonts w:hint="eastAsia" w:cs="Times New Roman"/>
          <w:lang w:val="en-US" w:eastAsia="zh-CN"/>
        </w:rPr>
        <w:t>Even if co-schedule UE reports the maximum modulation orders to network, the network will schedule pairing UEs that do not exceed the maximum modulation orders. In our understanding, we don</w:t>
      </w:r>
      <w:r>
        <w:rPr>
          <w:rFonts w:hint="default" w:cs="Times New Roman"/>
          <w:lang w:val="en-US" w:eastAsia="zh-CN"/>
        </w:rPr>
        <w:t>’</w:t>
      </w:r>
      <w:r>
        <w:rPr>
          <w:rFonts w:hint="eastAsia" w:cs="Times New Roman"/>
          <w:lang w:val="en-US" w:eastAsia="zh-CN"/>
        </w:rPr>
        <w:t xml:space="preserve">t think this information is significant. </w:t>
      </w:r>
      <w:r>
        <w:rPr>
          <w:rFonts w:hint="eastAsia" w:ascii="Times New Roman" w:hAnsi="Times New Roman" w:cs="Times New Roman"/>
          <w:lang w:val="en-US" w:eastAsia="zh-CN"/>
        </w:rPr>
        <w:t>Thus we think no need to introduce capability definition for maximum modulation orders of interfering DMRS ports.</w:t>
      </w:r>
    </w:p>
    <w:p>
      <w:pPr>
        <w:widowControl w:val="0"/>
        <w:spacing w:beforeLines="100" w:afterLines="0" w:line="240" w:lineRule="auto"/>
        <w:jc w:val="both"/>
        <w:rPr>
          <w:rFonts w:hint="default"/>
          <w:b w:val="0"/>
          <w:bCs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 xml:space="preserve">Proposal </w:t>
      </w:r>
      <w:r>
        <w:rPr>
          <w:rFonts w:hint="eastAsia" w:cs="Times New Roman"/>
          <w:b/>
          <w:bCs/>
          <w:i/>
          <w:iCs/>
          <w:szCs w:val="21"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. No need to introduce UE capability definition for maximum modulation orders of interfering DMRS ports supported.</w:t>
      </w:r>
    </w:p>
    <w:p>
      <w:pPr>
        <w:widowControl w:val="0"/>
        <w:spacing w:beforeLines="100" w:afterLines="0" w:line="240" w:lineRule="auto"/>
        <w:jc w:val="both"/>
        <w:rPr>
          <w:rFonts w:hint="eastAsia"/>
          <w:b w:val="0"/>
          <w:bCs/>
          <w:kern w:val="0"/>
          <w:sz w:val="21"/>
          <w:szCs w:val="21"/>
          <w:lang w:val="en-US" w:eastAsia="zh-CN"/>
        </w:rPr>
      </w:pPr>
      <w:r>
        <w:rPr>
          <w:rFonts w:hint="eastAsia"/>
          <w:b w:val="0"/>
          <w:bCs/>
          <w:kern w:val="0"/>
          <w:sz w:val="21"/>
          <w:szCs w:val="21"/>
          <w:lang w:val="en-US" w:eastAsia="zh-CN"/>
        </w:rPr>
        <w:t>In our understanding, this UE capability for supported DMRS configurations will limit the flexible of scheduling and will not be very helpful to R-ML receiver.</w:t>
      </w:r>
    </w:p>
    <w:p>
      <w:pPr>
        <w:widowControl w:val="0"/>
        <w:spacing w:beforeLines="100" w:afterLines="0" w:line="240" w:lineRule="auto"/>
        <w:jc w:val="both"/>
        <w:rPr>
          <w:rFonts w:hint="default"/>
          <w:b w:val="0"/>
          <w:bCs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 xml:space="preserve">Proposal </w:t>
      </w:r>
      <w:r>
        <w:rPr>
          <w:rFonts w:hint="eastAsia" w:cs="Times New Roman"/>
          <w:b/>
          <w:bCs/>
          <w:i/>
          <w:iCs/>
          <w:szCs w:val="21"/>
          <w:lang w:val="en-US" w:eastAsia="zh-CN"/>
        </w:rPr>
        <w:t>4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 xml:space="preserve">. No need to introduce UE capability definition for </w:t>
      </w:r>
      <w:r>
        <w:rPr>
          <w:rFonts w:hint="eastAsia" w:cs="Times New Roman"/>
          <w:b/>
          <w:bCs/>
          <w:i/>
          <w:iCs/>
          <w:szCs w:val="21"/>
          <w:lang w:val="en-US" w:eastAsia="zh-CN"/>
        </w:rPr>
        <w:t>supported DMRS configurations.</w:t>
      </w:r>
    </w:p>
    <w:p>
      <w:pPr>
        <w:snapToGrid w:val="0"/>
        <w:spacing w:before="60" w:after="60"/>
        <w:rPr>
          <w:rFonts w:hint="eastAsia"/>
          <w:lang w:val="en-US" w:eastAsia="zh-CN"/>
        </w:rPr>
      </w:pPr>
      <w:r>
        <w:rPr>
          <w:b/>
          <w:u w:val="single"/>
          <w:lang w:val="en-US" w:eastAsia="ko-KR"/>
        </w:rPr>
        <w:t>Capability granularity for the R-ML capability signalling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suppressLineNumbers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utoSpaceDN w:val="0"/>
              <w:adjustRightInd/>
              <w:snapToGrid w:val="0"/>
              <w:spacing w:before="60" w:beforeAutospacing="0" w:after="60" w:afterAutospacing="0"/>
              <w:ind w:left="730" w:leftChars="213" w:right="0" w:hanging="283"/>
              <w:textAlignment w:val="auto"/>
              <w:rPr>
                <w:rFonts w:hint="default" w:eastAsia="等线"/>
                <w:sz w:val="21"/>
                <w:szCs w:val="21"/>
                <w:lang w:val="en-US" w:eastAsia="zh-CN"/>
              </w:rPr>
            </w:pPr>
            <w:r>
              <w:rPr>
                <w:rFonts w:hint="default" w:eastAsia="等线"/>
                <w:sz w:val="21"/>
                <w:szCs w:val="21"/>
                <w:lang w:val="en-US" w:eastAsia="zh-CN"/>
              </w:rPr>
              <w:t>Option 1: Per UE. With the assumption that UE may have limited processing resources to support R-ML on all the carriers in CA with large CHBW</w:t>
            </w:r>
          </w:p>
          <w:p>
            <w:pPr>
              <w:keepNext w:val="0"/>
              <w:keepLines w:val="0"/>
              <w:widowControl w:val="0"/>
              <w:numPr>
                <w:ilvl w:val="2"/>
                <w:numId w:val="9"/>
              </w:numPr>
              <w:suppressLineNumbers w:val="0"/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overflowPunct w:val="0"/>
              <w:autoSpaceDE w:val="0"/>
              <w:autoSpaceDN w:val="0"/>
              <w:adjustRightInd w:val="0"/>
              <w:snapToGrid w:val="0"/>
              <w:spacing w:before="60" w:beforeAutospacing="0" w:after="60" w:afterAutospacing="0"/>
              <w:ind w:left="1021" w:right="0" w:hanging="227"/>
              <w:textAlignment w:val="baseline"/>
              <w:rPr>
                <w:rFonts w:hint="default" w:eastAsia="等线"/>
                <w:sz w:val="21"/>
                <w:szCs w:val="21"/>
                <w:lang w:val="en-US" w:eastAsia="zh-CN"/>
              </w:rPr>
            </w:pPr>
            <w:r>
              <w:rPr>
                <w:rFonts w:hint="default" w:eastAsia="等线"/>
                <w:sz w:val="21"/>
                <w:szCs w:val="21"/>
                <w:lang w:val="en-US" w:eastAsia="zh-CN"/>
              </w:rPr>
              <w:t>FFS where the assumption will be captured</w:t>
            </w:r>
          </w:p>
          <w:p>
            <w:pPr>
              <w:keepNext w:val="0"/>
              <w:keepLines w:val="0"/>
              <w:widowControl w:val="0"/>
              <w:numPr>
                <w:ilvl w:val="2"/>
                <w:numId w:val="9"/>
              </w:numPr>
              <w:suppressLineNumbers w:val="0"/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overflowPunct w:val="0"/>
              <w:autoSpaceDE w:val="0"/>
              <w:autoSpaceDN w:val="0"/>
              <w:adjustRightInd w:val="0"/>
              <w:snapToGrid w:val="0"/>
              <w:spacing w:before="60" w:beforeAutospacing="0" w:after="60" w:afterAutospacing="0"/>
              <w:ind w:left="1021" w:right="0" w:hanging="227"/>
              <w:textAlignment w:val="baseline"/>
              <w:rPr>
                <w:rFonts w:hint="default" w:eastAsia="等线"/>
                <w:sz w:val="21"/>
                <w:szCs w:val="21"/>
                <w:lang w:val="en-US" w:eastAsia="zh-CN"/>
              </w:rPr>
            </w:pPr>
            <w:r>
              <w:rPr>
                <w:rFonts w:hint="default" w:eastAsia="等线"/>
                <w:sz w:val="21"/>
                <w:szCs w:val="21"/>
                <w:lang w:eastAsia="zh-CN"/>
              </w:rPr>
              <w:t>UE can support R-ML in single carrier operation, and on one or more carriers in CA operation.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suppressLineNumbers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utoSpaceDN w:val="0"/>
              <w:adjustRightInd/>
              <w:snapToGrid w:val="0"/>
              <w:spacing w:before="60" w:beforeAutospacing="0" w:after="60" w:afterAutospacing="0"/>
              <w:ind w:left="730" w:leftChars="213" w:right="0" w:hanging="283"/>
              <w:textAlignment w:val="auto"/>
              <w:rPr>
                <w:rFonts w:hint="eastAsia"/>
                <w:szCs w:val="20"/>
                <w:vertAlign w:val="baseline"/>
                <w:lang w:val="en-US" w:eastAsia="zh-CN"/>
              </w:rPr>
            </w:pPr>
            <w:r>
              <w:rPr>
                <w:rFonts w:hint="default" w:eastAsia="等线"/>
                <w:sz w:val="21"/>
                <w:szCs w:val="21"/>
                <w:lang w:val="en-US" w:eastAsia="zh-CN"/>
              </w:rPr>
              <w:t>Option 2:</w:t>
            </w:r>
            <w:r>
              <w:rPr>
                <w:rFonts w:hint="default"/>
                <w:sz w:val="21"/>
                <w:szCs w:val="21"/>
                <w:lang w:val="en-US"/>
              </w:rPr>
              <w:t xml:space="preserve"> </w:t>
            </w:r>
            <w:r>
              <w:rPr>
                <w:rFonts w:hint="default" w:eastAsia="等线"/>
                <w:sz w:val="21"/>
                <w:szCs w:val="21"/>
                <w:lang w:val="en-US" w:eastAsia="zh-CN"/>
              </w:rPr>
              <w:t>Introduce per CC per band per band combination (Per-FSPC) UE capability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Per FSPC is a very high granularity for BS side and the flexible of MU-MIMO scheduling will be limited. An important factor affecting the R-ML receiver is the bandwidth or the number of allocated RBs. If we are concerned the implementation of R-ML receiver at large allocated RBs. We can make a assumption that UE may not expect to perform R-ML receiver in larger channel bandwidth. In general,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up to chip venders implementation. </w:t>
      </w:r>
    </w:p>
    <w:p>
      <w:pPr>
        <w:rPr>
          <w:rFonts w:hint="default" w:cs="Times New Roman"/>
          <w:b/>
          <w:bCs/>
          <w:i/>
          <w:iCs/>
          <w:szCs w:val="21"/>
          <w:lang w:val="en-US" w:eastAsia="zh-CN"/>
        </w:rPr>
      </w:pPr>
      <w:r>
        <w:rPr>
          <w:rFonts w:hint="eastAsia" w:cs="Times New Roman"/>
          <w:b/>
          <w:bCs/>
          <w:i/>
          <w:iCs/>
          <w:szCs w:val="21"/>
          <w:lang w:val="en-US" w:eastAsia="zh-CN"/>
        </w:rPr>
        <w:t>Proposal 5. Considering per UE granularity for R-ML capability signalling.</w:t>
      </w:r>
    </w:p>
    <w:p>
      <w:pPr>
        <w:rPr>
          <w:rFonts w:hint="eastAsia"/>
          <w:lang w:val="en-US" w:eastAsia="zh-CN"/>
        </w:rPr>
      </w:pPr>
    </w:p>
    <w:p>
      <w:pPr>
        <w:pStyle w:val="4"/>
        <w:numPr>
          <w:ilvl w:val="2"/>
          <w:numId w:val="0"/>
        </w:numPr>
        <w:ind w:leftChars="0" w:right="210" w:rightChars="100"/>
        <w:outlineLvl w:val="2"/>
        <w:rPr>
          <w:rFonts w:hint="eastAsia" w:ascii="Arial" w:hAnsi="Arial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eastAsia="宋体" w:cs="Times New Roman"/>
          <w:kern w:val="2"/>
          <w:sz w:val="24"/>
          <w:szCs w:val="24"/>
          <w:lang w:val="en-US" w:eastAsia="zh-CN" w:bidi="ar-SA"/>
        </w:rPr>
        <w:t>2.2</w:t>
      </w:r>
      <w:r>
        <w:rPr>
          <w:rFonts w:hint="eastAsia" w:ascii="Arial" w:hAnsi="Arial" w:eastAsia="宋体" w:cs="Times New Roman"/>
          <w:kern w:val="2"/>
          <w:sz w:val="24"/>
          <w:szCs w:val="24"/>
          <w:lang w:val="en-US" w:eastAsia="zh-CN" w:bidi="ar-SA"/>
        </w:rPr>
        <w:t xml:space="preserve"> Potential required information</w:t>
      </w:r>
    </w:p>
    <w:p>
      <w:pPr>
        <w:rPr>
          <w:rFonts w:ascii="Times New Roman" w:hAnsi="Times New Roman" w:cs="Times New Roman"/>
          <w:b/>
          <w:u w:val="single"/>
          <w:lang w:eastAsia="ko-KR"/>
        </w:rPr>
      </w:pPr>
      <w:r>
        <w:rPr>
          <w:rFonts w:ascii="Times New Roman" w:hAnsi="Times New Roman" w:cs="Times New Roman"/>
          <w:b/>
          <w:u w:val="single"/>
          <w:lang w:eastAsia="ko-KR"/>
        </w:rPr>
        <w:t>The DMRS port information for the co-scheduled UE</w:t>
      </w:r>
    </w:p>
    <w:p>
      <w:pPr>
        <w:rPr>
          <w:rFonts w:ascii="Times New Roman" w:hAnsi="Times New Roman" w:cs="Times New Roman"/>
          <w:b/>
          <w:sz w:val="21"/>
          <w:szCs w:val="21"/>
          <w:u w:val="single"/>
          <w:lang w:eastAsia="ko-KR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One FFS issue of DMRS port information for the co-schedule UE in last meeting are listed in following: 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76" w:type="dxa"/>
          </w:tcPr>
          <w:p>
            <w:pPr>
              <w:pStyle w:val="34"/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overflowPunct/>
              <w:autoSpaceDE/>
              <w:autoSpaceDN/>
              <w:adjustRightInd/>
              <w:snapToGrid w:val="0"/>
              <w:spacing w:before="60" w:beforeAutospacing="0" w:after="60" w:afterAutospacing="0"/>
              <w:ind w:left="284" w:right="0" w:hanging="284" w:firstLineChars="0"/>
              <w:textAlignment w:val="auto"/>
              <w:rPr>
                <w:rFonts w:hint="default" w:eastAsia="宋体"/>
                <w:sz w:val="21"/>
                <w:szCs w:val="21"/>
                <w:lang w:eastAsia="zh-CN"/>
              </w:rPr>
            </w:pPr>
            <w:r>
              <w:rPr>
                <w:rFonts w:hint="default" w:eastAsia="宋体"/>
                <w:sz w:val="21"/>
                <w:szCs w:val="21"/>
                <w:lang w:eastAsia="zh-CN"/>
              </w:rPr>
              <w:t>Candidate options on additional RRC based assistant signalling: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suppressLineNumbers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utoSpaceDN w:val="0"/>
              <w:adjustRightInd/>
              <w:snapToGrid w:val="0"/>
              <w:spacing w:before="60" w:beforeAutospacing="0" w:after="60" w:afterAutospacing="0"/>
              <w:ind w:left="730" w:leftChars="213" w:right="0" w:hanging="283"/>
              <w:textAlignment w:val="auto"/>
              <w:rPr>
                <w:rFonts w:hint="default"/>
                <w:sz w:val="21"/>
                <w:szCs w:val="21"/>
                <w:lang w:eastAsia="zh-CN"/>
              </w:rPr>
            </w:pPr>
            <w:r>
              <w:rPr>
                <w:rFonts w:hint="default"/>
                <w:sz w:val="21"/>
                <w:szCs w:val="21"/>
                <w:lang w:eastAsia="zh-CN"/>
              </w:rPr>
              <w:t>Option 1: No need to consider additional RRC signaling for DMRS port</w:t>
            </w:r>
          </w:p>
          <w:p>
            <w:pPr>
              <w:keepNext w:val="0"/>
              <w:keepLines w:val="0"/>
              <w:widowControl w:val="0"/>
              <w:numPr>
                <w:ilvl w:val="2"/>
                <w:numId w:val="9"/>
              </w:numPr>
              <w:suppressLineNumbers w:val="0"/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60" w:beforeAutospacing="0" w:after="60" w:afterAutospacing="0"/>
              <w:ind w:left="1021" w:right="0" w:hanging="227"/>
              <w:textAlignment w:val="auto"/>
              <w:rPr>
                <w:rFonts w:hint="default"/>
                <w:b/>
                <w:sz w:val="21"/>
                <w:szCs w:val="21"/>
                <w:u w:val="single"/>
                <w:vertAlign w:val="baseline"/>
                <w:lang w:eastAsia="ko-KR"/>
              </w:rPr>
            </w:pPr>
            <w:r>
              <w:rPr>
                <w:rFonts w:hint="default"/>
                <w:sz w:val="21"/>
                <w:szCs w:val="21"/>
                <w:lang w:eastAsia="zh-CN"/>
              </w:rPr>
              <w:t>Option 1A: Introduce UE capability signalling for maximum DMRS ports instead of RRC based NWA</w:t>
            </w:r>
          </w:p>
        </w:tc>
      </w:tr>
    </w:tbl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As we discussed before, it has been agreed to obtain co-schedule UE DMRS port</w:t>
      </w:r>
      <w:r>
        <w:rPr>
          <w:rFonts w:hint="eastAsia" w:cs="Times New Roman"/>
          <w:lang w:val="en-US" w:eastAsia="zh-CN"/>
        </w:rPr>
        <w:t>s</w:t>
      </w:r>
      <w:r>
        <w:rPr>
          <w:rFonts w:hint="eastAsia" w:ascii="Times New Roman" w:hAnsi="Times New Roman" w:cs="Times New Roman"/>
          <w:lang w:val="en-US" w:eastAsia="zh-CN"/>
        </w:rPr>
        <w:t xml:space="preserve"> by UE blind detection. In our understanding, MU-MIMO is a dynamic scheduling scenario and the DMRS port information is not only depends on total number of layers to be scheduled but also depends on potential co-scheduled UE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DMRS port allocation. RRC signalling seems can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t work. Up to now, the total number of ports discussed by RAN4 was no more than 4 ports. Since we think there is no need to consider additional RRC singlling for DMRS port.</w:t>
      </w:r>
    </w:p>
    <w:p>
      <w:pPr>
        <w:rPr>
          <w:rFonts w:hint="eastAsia"/>
          <w:b/>
          <w:bCs/>
          <w:i/>
          <w:iCs/>
          <w:szCs w:val="21"/>
          <w:lang w:val="en-US" w:eastAsia="zh-CN"/>
        </w:rPr>
      </w:pPr>
      <w:r>
        <w:rPr>
          <w:rFonts w:hint="eastAsia" w:cs="Times New Roman"/>
          <w:b/>
          <w:bCs/>
          <w:i/>
          <w:iCs/>
          <w:szCs w:val="21"/>
          <w:lang w:val="en-US" w:eastAsia="zh-CN"/>
        </w:rPr>
        <w:t xml:space="preserve">Proposal 6. </w:t>
      </w:r>
      <w:r>
        <w:rPr>
          <w:rFonts w:hint="eastAsia"/>
          <w:b/>
          <w:bCs/>
          <w:i/>
          <w:iCs/>
          <w:szCs w:val="21"/>
          <w:lang w:val="en-US" w:eastAsia="zh-CN"/>
        </w:rPr>
        <w:t>No need to introduce the assistant RRC signalling for co -scheduled UEs DMRS port.</w:t>
      </w:r>
    </w:p>
    <w:p>
      <w:pPr>
        <w:rPr>
          <w:rFonts w:hint="eastAsia"/>
          <w:b/>
          <w:bCs/>
          <w:i/>
          <w:iCs/>
          <w:szCs w:val="21"/>
          <w:lang w:val="en-US" w:eastAsia="zh-CN"/>
        </w:rPr>
      </w:pPr>
    </w:p>
    <w:p>
      <w:pPr>
        <w:rPr>
          <w:rFonts w:hint="eastAsia" w:ascii="Times New Roman" w:hAnsi="Times New Roman" w:cs="Times New Roman"/>
          <w:b/>
          <w:u w:val="single"/>
          <w:lang w:val="en-US" w:eastAsia="zh-CN"/>
        </w:rPr>
      </w:pPr>
      <w:r>
        <w:rPr>
          <w:rFonts w:ascii="Times New Roman" w:hAnsi="Times New Roman" w:cs="Times New Roman"/>
          <w:b/>
          <w:u w:val="single"/>
          <w:lang w:eastAsia="ko-KR"/>
        </w:rPr>
        <w:t>Frequency domain resource allocation type for the co-UE and the target UE</w:t>
      </w:r>
    </w:p>
    <w:p>
      <w:pPr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One FFS issue of frequency domain resource type for the co-UE and the target UE in last meeting are listed in following: 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34"/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overflowPunct/>
              <w:autoSpaceDE/>
              <w:autoSpaceDN/>
              <w:adjustRightInd/>
              <w:snapToGrid w:val="0"/>
              <w:spacing w:before="60" w:beforeAutospacing="0" w:after="60" w:afterAutospacing="0"/>
              <w:ind w:left="284" w:right="0" w:hanging="284" w:firstLineChars="0"/>
              <w:textAlignment w:val="auto"/>
              <w:rPr>
                <w:rFonts w:hint="default" w:eastAsia="宋体"/>
                <w:sz w:val="21"/>
                <w:szCs w:val="21"/>
                <w:lang w:eastAsia="zh-CN"/>
              </w:rPr>
            </w:pPr>
            <w:r>
              <w:rPr>
                <w:rFonts w:hint="default" w:eastAsia="宋体"/>
                <w:sz w:val="21"/>
                <w:szCs w:val="21"/>
                <w:lang w:eastAsia="zh-CN"/>
              </w:rPr>
              <w:t>Candidate options: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suppressLineNumbers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utoSpaceDN w:val="0"/>
              <w:adjustRightInd/>
              <w:snapToGrid w:val="0"/>
              <w:spacing w:before="60" w:beforeAutospacing="0" w:after="60" w:afterAutospacing="0"/>
              <w:ind w:left="730" w:leftChars="213" w:right="0" w:hanging="283"/>
              <w:textAlignment w:val="auto"/>
              <w:rPr>
                <w:rFonts w:hint="default"/>
                <w:sz w:val="21"/>
                <w:szCs w:val="21"/>
                <w:lang w:eastAsia="zh-CN"/>
              </w:rPr>
            </w:pPr>
            <w:r>
              <w:rPr>
                <w:rFonts w:hint="default"/>
                <w:sz w:val="21"/>
                <w:szCs w:val="21"/>
                <w:lang w:eastAsia="zh-CN"/>
              </w:rPr>
              <w:t>Option 1: Introduce signaling to indicate if RBG size of the target and co-scheduled UE are the same when resource allocation Type 0 is used for target UE.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suppressLineNumbers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utoSpaceDN w:val="0"/>
              <w:adjustRightInd/>
              <w:snapToGrid w:val="0"/>
              <w:spacing w:before="60" w:beforeAutospacing="0" w:after="60" w:afterAutospacing="0"/>
              <w:ind w:left="730" w:leftChars="213" w:right="0" w:hanging="283"/>
              <w:textAlignment w:val="auto"/>
              <w:rPr>
                <w:rFonts w:hint="default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O</w:t>
            </w:r>
            <w:r>
              <w:rPr>
                <w:rFonts w:hint="default"/>
                <w:sz w:val="21"/>
                <w:szCs w:val="21"/>
                <w:lang w:eastAsia="zh-CN"/>
              </w:rPr>
              <w:t>ption 2: Introduce dedicated RRC signalling to indicate whether the resource allocation type of co-scheduled UE is same as target UE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suppressLineNumbers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utoSpaceDN w:val="0"/>
              <w:adjustRightInd/>
              <w:snapToGrid w:val="0"/>
              <w:spacing w:before="60" w:beforeAutospacing="0" w:after="60" w:afterAutospacing="0"/>
              <w:ind w:left="730" w:leftChars="213" w:right="0" w:hanging="283"/>
              <w:textAlignment w:val="auto"/>
              <w:rPr>
                <w:rFonts w:hint="eastAsia" w:ascii="Times New Roman" w:hAnsi="Times New Roman" w:cs="Times New Roman"/>
                <w:szCs w:val="22"/>
                <w:vertAlign w:val="baseline"/>
                <w:lang w:val="en-US" w:eastAsia="ko-KR"/>
              </w:rPr>
            </w:pPr>
            <w:r>
              <w:rPr>
                <w:rFonts w:hint="default"/>
                <w:sz w:val="21"/>
                <w:szCs w:val="21"/>
                <w:lang w:eastAsia="zh-CN"/>
              </w:rPr>
              <w:t>Option 3: Not to have assumption on the frequency domain resource allocation type for the co-scheduled UE</w:t>
            </w:r>
          </w:p>
        </w:tc>
      </w:tr>
    </w:tbl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For frequency domain resource type, type 0 and type 1 could be supported. Even if network scheduling non-continuous resource, we think there is no significant influence on R-ML receiver. From BS vendor view, we prefer not considering this information.</w:t>
      </w:r>
    </w:p>
    <w:p>
      <w:pPr>
        <w:widowControl w:val="0"/>
        <w:spacing w:beforeLines="100" w:afterLines="0" w:line="240" w:lineRule="auto"/>
        <w:jc w:val="left"/>
        <w:rPr>
          <w:rFonts w:hint="default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7. No need to consider frequency domain resource allocation type for co-UE and target UE.</w:t>
      </w:r>
      <w:bookmarkStart w:id="3" w:name="_GoBack"/>
      <w:bookmarkEnd w:id="3"/>
    </w:p>
    <w:p>
      <w:pPr>
        <w:rPr>
          <w:rFonts w:hint="default"/>
          <w:lang w:val="en-US" w:eastAsia="zh-CN"/>
        </w:rPr>
      </w:pPr>
    </w:p>
    <w:p>
      <w:pPr>
        <w:pStyle w:val="4"/>
        <w:numPr>
          <w:ilvl w:val="2"/>
          <w:numId w:val="0"/>
        </w:numPr>
        <w:ind w:leftChars="0" w:right="210" w:rightChars="100"/>
        <w:outlineLvl w:val="2"/>
        <w:rPr>
          <w:rFonts w:hint="default"/>
          <w:lang w:val="en-US" w:eastAsia="zh-CN"/>
        </w:rPr>
      </w:pPr>
      <w:r>
        <w:rPr>
          <w:rFonts w:hint="eastAsia" w:eastAsia="宋体" w:cs="Times New Roman"/>
          <w:kern w:val="2"/>
          <w:sz w:val="24"/>
          <w:szCs w:val="24"/>
          <w:lang w:val="en-US" w:eastAsia="zh-CN" w:bidi="ar-SA"/>
        </w:rPr>
        <w:t>2.3</w:t>
      </w:r>
      <w:r>
        <w:rPr>
          <w:rFonts w:hint="eastAsia" w:ascii="Arial" w:hAnsi="Arial" w:eastAsia="宋体" w:cs="Times New Roman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宋体" w:cs="Times New Roman"/>
          <w:kern w:val="2"/>
          <w:sz w:val="24"/>
          <w:szCs w:val="24"/>
          <w:lang w:val="en-US" w:eastAsia="zh-CN" w:bidi="ar-SA"/>
        </w:rPr>
        <w:t>UE features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RAN4#110 meeting, the following basic feature has been captured in the R18 UE feature list to RAN2. And we still have some feature definitions require further discussion.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583"/>
        <w:gridCol w:w="1915"/>
        <w:gridCol w:w="5621"/>
        <w:gridCol w:w="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en-GB"/>
              </w:rPr>
              <w:t>Features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en-GB"/>
              </w:rPr>
              <w:t>Index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en-GB"/>
              </w:rPr>
              <w:t>Feature group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zh-C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en-GB"/>
              </w:rPr>
              <w:t>Components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zh-CN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US" w:eastAsia="zh-CN"/>
              </w:rPr>
            </w:pPr>
            <w:r>
              <w:rPr>
                <w:rFonts w:hint="eastAsia" w:eastAsia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  <w:t>36. NR_demod_enh3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  <w:t>36-1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  <w:t xml:space="preserve">MU-MIMO Interference Mitigation advanced receiver 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0" w:right="0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21"/>
                <w:lang w:val="en-US" w:eastAsia="zh-CN" w:bidi="ar-SA"/>
              </w:rPr>
              <w:t xml:space="preserve">[1) R-ML (reduced complexity ML) receivers with enhanced inter-user interference suppression for MU-MIMO transmissions for total 2 layers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20"/>
                <w:lang w:val="en-US" w:eastAsia="zh-CN" w:bidi="ar-SA"/>
              </w:rPr>
              <w:t xml:space="preserve">across target and co-scheduled UEs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21"/>
                <w:lang w:val="en-US" w:eastAsia="zh-CN" w:bidi="ar-SA"/>
              </w:rPr>
              <w:t>with 2 RX antennas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  <w:t xml:space="preserve">2) R-ML (reduced complexity ML) receivers with enhanced inter-user interference suppression for MU-MIMO transmissions for up to 2,3, or 4 total layers </w:t>
            </w: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0"/>
                <w:lang w:val="en-US" w:eastAsia="en-GB"/>
              </w:rPr>
              <w:t xml:space="preserve">across target and co-scheduled UEs </w:t>
            </w: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  <w:t>with 4 RX antennas.]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US" w:eastAsia="zh-CN"/>
              </w:rPr>
            </w:pPr>
            <w:r>
              <w:rPr>
                <w:rFonts w:hint="eastAsia" w:eastAsia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791"/>
        <w:gridCol w:w="2020"/>
        <w:gridCol w:w="5410"/>
        <w:gridCol w:w="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en-GB"/>
              </w:rPr>
              <w:t>Features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en-GB"/>
              </w:rPr>
              <w:t>Index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en-GB"/>
              </w:rPr>
              <w:t>Feature group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zh-C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en-GB"/>
              </w:rPr>
              <w:t>Components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GB" w:eastAsia="zh-CN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center"/>
              <w:textAlignment w:val="baseline"/>
              <w:rPr>
                <w:rFonts w:hint="default" w:ascii="Times New Roman" w:hAnsi="Times New Roman" w:eastAsia="Times New Roman" w:cs="Times New Roman"/>
                <w:b/>
                <w:color w:val="000000"/>
                <w:kern w:val="0"/>
                <w:sz w:val="15"/>
                <w:szCs w:val="21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color w:val="000000"/>
                <w:kern w:val="0"/>
                <w:sz w:val="15"/>
                <w:szCs w:val="21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  <w:t>36. NR_demod_enh3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  <w:t>[36-1-1]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eastAsia" w:eastAsia="宋体" w:cs="Times New Roman"/>
                <w:color w:val="000000"/>
                <w:kern w:val="0"/>
                <w:sz w:val="15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  <w:t>MU-MIMO Interference Mitigation advanced receiver with modulation order signalled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0" w:right="0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20"/>
                <w:lang w:val="en-US" w:eastAsia="zh-CN" w:bidi="ar-SA"/>
              </w:rPr>
              <w:t xml:space="preserve">R-ML (reduced complexity ML) receivers with enhanced inter-user interference suppression for MU-MIMO up to </w:t>
            </w:r>
            <w:r>
              <w:rPr>
                <w:rFonts w:hint="default" w:ascii="Times New Roman" w:hAnsi="Times New Roman" w:eastAsia="Times New Roman" w:cs="Times New Roman"/>
                <w:i/>
                <w:color w:val="000000"/>
                <w:sz w:val="15"/>
                <w:szCs w:val="20"/>
                <w:lang w:val="en-US" w:eastAsia="zh-CN" w:bidi="ar-SA"/>
              </w:rPr>
              <w:t>maxNumberMIMO-LayersPDSCH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20"/>
                <w:lang w:val="en-US" w:eastAsia="zh-CN" w:bidi="ar-SA"/>
              </w:rPr>
              <w:t xml:space="preserve"> layers across target and co-scheduled UEs with 2 RX and 4RX antennas 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0" w:right="0"/>
              <w:textAlignment w:val="baseline"/>
              <w:rPr>
                <w:rFonts w:hint="default" w:ascii="Times New Roman" w:hAnsi="Times New Roman" w:eastAsia="等线" w:cs="Times New Roman"/>
                <w:color w:val="000000"/>
                <w:sz w:val="15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20"/>
                <w:lang w:val="en-US" w:eastAsia="zh-CN" w:bidi="ar-SA"/>
              </w:rPr>
              <w:t>Note: UE supporting 36-1 is expected to support 36-1-1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0" w:right="0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20"/>
                <w:lang w:val="en-US" w:eastAsia="zh-CN" w:bidi="ar-SA"/>
              </w:rPr>
            </w:pPr>
            <w:r>
              <w:rPr>
                <w:rFonts w:hint="eastAsia" w:eastAsia="Times New Roman" w:cs="Times New Roman"/>
                <w:color w:val="000000"/>
                <w:sz w:val="15"/>
                <w:szCs w:val="20"/>
                <w:lang w:val="en-US" w:eastAsia="zh-CN" w:bidi="ar-SA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  <w:t>36. NR_demod_enh3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  <w:t>[36-1-2a]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  <w:t>MU-MIMO Interference Mitigation advanced receiver with modulation order not signalled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0" w:right="0"/>
              <w:textAlignment w:val="baseline"/>
              <w:rPr>
                <w:rFonts w:hint="default" w:ascii="Times New Roman" w:hAnsi="Times New Roman" w:eastAsia="等线" w:cs="Times New Roman"/>
                <w:color w:val="000000"/>
                <w:sz w:val="15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20"/>
                <w:lang w:val="en-US" w:eastAsia="zh-CN" w:bidi="ar-SA"/>
              </w:rPr>
              <w:t>R-ML (reduced complexity ML) receivers with enhanced inter-user interference suppression for MU-MIMO for 2 layers across target and co-scheduled UEs with 2RX and 4RX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0" w:right="0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20"/>
                <w:lang w:val="en-US" w:eastAsia="zh-CN" w:bidi="ar-SA"/>
              </w:rPr>
            </w:pPr>
            <w:r>
              <w:rPr>
                <w:rFonts w:hint="eastAsia" w:eastAsia="Times New Roman" w:cs="Times New Roman"/>
                <w:color w:val="000000"/>
                <w:sz w:val="15"/>
                <w:szCs w:val="20"/>
                <w:lang w:val="en-US" w:eastAsia="zh-CN" w:bidi="ar-SA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  <w:t>36. NR_demod_enh3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  <w:t>[36-1-2b]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5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  <w:t>MU-MIMO Interference Mitigation advanced receiver with modulation order not signalled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120" w:afterLines="50" w:afterAutospacing="0"/>
              <w:ind w:left="0" w:right="0"/>
              <w:contextualSpacing/>
              <w:jc w:val="left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kern w:val="0"/>
                <w:sz w:val="15"/>
                <w:szCs w:val="21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0" w:right="0"/>
              <w:textAlignment w:val="baseline"/>
              <w:rPr>
                <w:rFonts w:hint="default" w:ascii="Times New Roman" w:hAnsi="Times New Roman" w:eastAsia="等线" w:cs="Times New Roman"/>
                <w:color w:val="000000"/>
                <w:sz w:val="15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20"/>
                <w:lang w:val="en-US" w:eastAsia="zh-CN" w:bidi="ar-SA"/>
              </w:rPr>
              <w:t xml:space="preserve">R-ML (reduced complexity ML) receivers with enhanced inter-user interference suppression for MU-MIMO for </w:t>
            </w:r>
            <w:r>
              <w:rPr>
                <w:rFonts w:hint="default" w:ascii="Times New Roman" w:hAnsi="Times New Roman" w:eastAsia="Times New Roman" w:cs="Times New Roman"/>
                <w:strike/>
                <w:dstrike w:val="0"/>
                <w:color w:val="000000"/>
                <w:sz w:val="15"/>
                <w:szCs w:val="20"/>
                <w:highlight w:val="yellow"/>
                <w:lang w:val="en-US" w:eastAsia="zh-CN" w:bidi="ar-SA"/>
              </w:rPr>
              <w:t xml:space="preserve">2 layers across target and co-scheduled UEs with 2RX and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20"/>
                <w:lang w:val="en-US" w:eastAsia="zh-CN" w:bidi="ar-SA"/>
              </w:rPr>
              <w:t>maxNumberMIMO-LayersPDSCH layers across target and co-scheduled UEs with 4RX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0" w:right="0"/>
              <w:textAlignment w:val="baseline"/>
              <w:rPr>
                <w:rFonts w:hint="default" w:ascii="Times New Roman" w:hAnsi="Times New Roman" w:eastAsia="Times New Roman" w:cs="Times New Roman"/>
                <w:color w:val="000000"/>
                <w:sz w:val="15"/>
                <w:szCs w:val="20"/>
                <w:lang w:val="en-US" w:eastAsia="zh-CN" w:bidi="ar-SA"/>
              </w:rPr>
            </w:pPr>
            <w:r>
              <w:rPr>
                <w:rFonts w:hint="eastAsia" w:eastAsia="Times New Roman" w:cs="Times New Roman"/>
                <w:color w:val="000000"/>
                <w:sz w:val="15"/>
                <w:szCs w:val="20"/>
                <w:lang w:val="en-US" w:eastAsia="zh-CN" w:bidi="ar-SA"/>
              </w:rPr>
              <w:t>...</w:t>
            </w: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basic feature, we defined two components that are total 2 layers across target and co-scheduled UEs with 2Rx antennas, total 2,3,4 layers across target and co-schedule UEs with 4Rx antennas. And for sub-features, our objective is to categorize them from a feature group perspective, based on whether modulation order is signalled or not. Either sub-feature group include all components. 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After comparing the above details, we understand that the yellow highlighted part should be removed as it overlaps with feature 36-1-2a.</w:t>
      </w:r>
    </w:p>
    <w:p>
      <w:pPr>
        <w:widowControl w:val="0"/>
        <w:spacing w:beforeLines="100" w:afterLines="0" w:line="240" w:lineRule="auto"/>
        <w:jc w:val="left"/>
        <w:rPr>
          <w:rFonts w:hint="default" w:cs="Times New Roman"/>
          <w:b/>
          <w:bCs/>
          <w:i/>
          <w:iCs/>
          <w:szCs w:val="21"/>
          <w:lang w:val="en-US" w:eastAsia="zh-CN"/>
        </w:rPr>
      </w:pPr>
      <w:r>
        <w:rPr>
          <w:rFonts w:hint="eastAsia" w:cs="Times New Roman"/>
          <w:b/>
          <w:bCs/>
          <w:i/>
          <w:iCs/>
          <w:szCs w:val="21"/>
          <w:lang w:val="en-US" w:eastAsia="zh-CN"/>
        </w:rPr>
        <w:t>Proposal 8. It is propose to use above table as R18 UE feature for MU-MIMO.</w:t>
      </w:r>
    </w:p>
    <w:p>
      <w:pPr>
        <w:widowControl w:val="0"/>
        <w:spacing w:beforeLines="100" w:afterLines="0" w:line="240" w:lineRule="auto"/>
        <w:jc w:val="left"/>
        <w:rPr>
          <w:rFonts w:hint="eastAsia" w:cs="Times New Roman"/>
          <w:b/>
          <w:bCs/>
          <w:i/>
          <w:iCs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discussions on demodulation performance requirements for </w:t>
      </w:r>
      <w:r>
        <w:rPr>
          <w:rFonts w:hint="eastAsia"/>
          <w:bCs/>
          <w:kern w:val="0"/>
          <w:szCs w:val="21"/>
          <w:lang w:val="en-US" w:eastAsia="zh-CN"/>
        </w:rPr>
        <w:t xml:space="preserve">MU-MIMO </w:t>
      </w:r>
      <w:r>
        <w:rPr>
          <w:rFonts w:hint="eastAsia"/>
          <w:bCs/>
          <w:kern w:val="0"/>
          <w:szCs w:val="21"/>
        </w:rPr>
        <w:t>demodulation requirements , The conclusions are:</w:t>
      </w:r>
    </w:p>
    <w:p>
      <w:pPr>
        <w:rPr>
          <w:rFonts w:hint="eastAsia" w:cs="Times New Roman"/>
          <w:b/>
          <w:bCs/>
          <w:i/>
          <w:iCs/>
          <w:szCs w:val="21"/>
          <w:lang w:val="en-US" w:eastAsia="zh-CN"/>
        </w:rPr>
      </w:pPr>
      <w:r>
        <w:rPr>
          <w:rFonts w:hint="eastAsia" w:cs="Times New Roman"/>
          <w:b/>
          <w:bCs/>
          <w:i/>
          <w:iCs/>
          <w:szCs w:val="21"/>
          <w:lang w:val="en-US" w:eastAsia="zh-CN"/>
        </w:rPr>
        <w:t>Proposal 1. Considering UE capability signaling when modulation order is not signaled.</w:t>
      </w:r>
    </w:p>
    <w:p>
      <w:pPr>
        <w:rPr>
          <w:rFonts w:hint="default"/>
          <w:lang w:val="en-US" w:eastAsia="zh-CN"/>
        </w:rPr>
      </w:pPr>
      <w:r>
        <w:rPr>
          <w:rFonts w:hint="eastAsia" w:cs="Times New Roman"/>
          <w:b/>
          <w:bCs/>
          <w:i/>
          <w:iCs/>
          <w:szCs w:val="21"/>
          <w:lang w:val="en-US" w:eastAsia="zh-CN"/>
        </w:rPr>
        <w:t xml:space="preserve">Proposal 2. No need yo introduce NWA to inform the UE on potential co-schedule ports. </w:t>
      </w:r>
    </w:p>
    <w:p>
      <w:pPr>
        <w:widowControl w:val="0"/>
        <w:spacing w:beforeLines="100" w:afterLines="0" w:line="240" w:lineRule="auto"/>
        <w:jc w:val="both"/>
        <w:rPr>
          <w:rFonts w:hint="default"/>
          <w:b w:val="0"/>
          <w:bCs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 xml:space="preserve">Proposal </w:t>
      </w:r>
      <w:r>
        <w:rPr>
          <w:rFonts w:hint="eastAsia" w:cs="Times New Roman"/>
          <w:b/>
          <w:bCs/>
          <w:i/>
          <w:iCs/>
          <w:szCs w:val="21"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. No need to introduce UE capability definition for maximum modulation orders of interfering DMRS ports supported.</w:t>
      </w:r>
    </w:p>
    <w:p>
      <w:pPr>
        <w:widowControl w:val="0"/>
        <w:spacing w:beforeLines="100" w:afterLines="0" w:line="240" w:lineRule="auto"/>
        <w:jc w:val="both"/>
        <w:rPr>
          <w:rFonts w:hint="eastAsia" w:cs="Times New Roman"/>
          <w:b/>
          <w:bCs/>
          <w:i/>
          <w:iCs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 xml:space="preserve">Proposal </w:t>
      </w:r>
      <w:r>
        <w:rPr>
          <w:rFonts w:hint="eastAsia" w:cs="Times New Roman"/>
          <w:b/>
          <w:bCs/>
          <w:i/>
          <w:iCs/>
          <w:szCs w:val="21"/>
          <w:lang w:val="en-US" w:eastAsia="zh-CN"/>
        </w:rPr>
        <w:t>4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 xml:space="preserve">. No need to introduce UE capability definition for </w:t>
      </w:r>
      <w:r>
        <w:rPr>
          <w:rFonts w:hint="eastAsia" w:cs="Times New Roman"/>
          <w:b/>
          <w:bCs/>
          <w:i/>
          <w:iCs/>
          <w:szCs w:val="21"/>
          <w:lang w:val="en-US" w:eastAsia="zh-CN"/>
        </w:rPr>
        <w:t>supported DMRS configurations.</w:t>
      </w:r>
    </w:p>
    <w:p>
      <w:pPr>
        <w:widowControl w:val="0"/>
        <w:spacing w:beforeLines="100" w:afterLines="0" w:line="240" w:lineRule="auto"/>
        <w:jc w:val="both"/>
        <w:rPr>
          <w:rFonts w:hint="default"/>
          <w:b w:val="0"/>
          <w:bCs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 xml:space="preserve">Proposal </w:t>
      </w:r>
      <w:r>
        <w:rPr>
          <w:rFonts w:hint="eastAsia" w:cs="Times New Roman"/>
          <w:b/>
          <w:bCs/>
          <w:i/>
          <w:iCs/>
          <w:szCs w:val="21"/>
          <w:lang w:val="en-US" w:eastAsia="zh-CN"/>
        </w:rPr>
        <w:t>5</w:t>
      </w: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.</w:t>
      </w:r>
      <w:r>
        <w:rPr>
          <w:rFonts w:hint="eastAsia" w:cs="Times New Roman"/>
          <w:b/>
          <w:bCs/>
          <w:i/>
          <w:iCs/>
          <w:szCs w:val="21"/>
          <w:lang w:val="en-US" w:eastAsia="zh-CN"/>
        </w:rPr>
        <w:t xml:space="preserve"> Considering per UE granularity for R-ML capability signalling.</w:t>
      </w:r>
    </w:p>
    <w:p>
      <w:pPr>
        <w:rPr>
          <w:rFonts w:hint="eastAsia"/>
          <w:b/>
          <w:bCs/>
          <w:i/>
          <w:iCs/>
          <w:szCs w:val="21"/>
          <w:lang w:val="en-US" w:eastAsia="zh-CN"/>
        </w:rPr>
      </w:pPr>
      <w:r>
        <w:rPr>
          <w:rFonts w:hint="eastAsia" w:cs="Times New Roman"/>
          <w:b/>
          <w:bCs/>
          <w:i/>
          <w:iCs/>
          <w:szCs w:val="21"/>
          <w:lang w:val="en-US" w:eastAsia="zh-CN"/>
        </w:rPr>
        <w:t xml:space="preserve">Proposal 6. </w:t>
      </w:r>
      <w:r>
        <w:rPr>
          <w:rFonts w:hint="eastAsia"/>
          <w:b/>
          <w:bCs/>
          <w:i/>
          <w:iCs/>
          <w:szCs w:val="21"/>
          <w:lang w:val="en-US" w:eastAsia="zh-CN"/>
        </w:rPr>
        <w:t>No need to introduce the assistant RRC signalling for co -scheduled UEs DMRS port.</w:t>
      </w:r>
    </w:p>
    <w:p>
      <w:pPr>
        <w:widowControl w:val="0"/>
        <w:spacing w:beforeLines="100" w:afterLines="0" w:line="240" w:lineRule="auto"/>
        <w:jc w:val="left"/>
        <w:rPr>
          <w:sz w:val="20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7. No need to consider frequency domain resource allocation type for co-UE and target UE.</w:t>
      </w:r>
    </w:p>
    <w:p>
      <w:pPr>
        <w:widowControl w:val="0"/>
        <w:spacing w:beforeLines="100" w:afterLines="0" w:line="240" w:lineRule="auto"/>
        <w:jc w:val="left"/>
        <w:rPr>
          <w:rFonts w:hint="default" w:cs="Times New Roman"/>
          <w:b/>
          <w:bCs/>
          <w:i/>
          <w:iCs/>
          <w:szCs w:val="21"/>
          <w:lang w:val="en-US" w:eastAsia="zh-CN"/>
        </w:rPr>
      </w:pPr>
      <w:r>
        <w:rPr>
          <w:rFonts w:hint="eastAsia" w:cs="Times New Roman"/>
          <w:b/>
          <w:bCs/>
          <w:i/>
          <w:iCs/>
          <w:szCs w:val="21"/>
          <w:lang w:val="en-US" w:eastAsia="zh-CN"/>
        </w:rPr>
        <w:t>Proposal 8. It is propose to use above table as R18 UE feature for MU-MIMO.</w:t>
      </w:r>
    </w:p>
    <w:p>
      <w:pPr>
        <w:widowControl w:val="0"/>
        <w:spacing w:beforeLines="100" w:afterLines="0" w:line="240" w:lineRule="auto"/>
        <w:jc w:val="left"/>
        <w:rPr>
          <w:rFonts w:hint="default"/>
          <w:b/>
          <w:bCs/>
          <w:i/>
          <w:iCs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4"/>
        <w:numPr>
          <w:ilvl w:val="0"/>
          <w:numId w:val="11"/>
        </w:numPr>
        <w:spacing w:afterLines="0" w:line="259" w:lineRule="auto"/>
        <w:ind w:right="-22"/>
        <w:jc w:val="left"/>
        <w:rPr>
          <w:rFonts w:hint="default" w:eastAsiaTheme="minorHAnsi" w:cstheme="minorBidi"/>
          <w:kern w:val="0"/>
          <w:sz w:val="21"/>
          <w:szCs w:val="21"/>
          <w:lang w:val="en-US"/>
        </w:rPr>
      </w:pP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>R4-2321114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 xml:space="preserve">, </w:t>
      </w: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>WF on advanced receiver for MU-MIMO scenario. China Telecom</w:t>
      </w:r>
    </w:p>
    <w:p>
      <w:pPr>
        <w:pStyle w:val="34"/>
        <w:numPr>
          <w:ilvl w:val="0"/>
          <w:numId w:val="0"/>
        </w:numPr>
        <w:spacing w:afterLines="0" w:line="259" w:lineRule="auto"/>
        <w:ind w:left="-60" w:leftChars="0" w:right="-22" w:rightChars="0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127B2149"/>
    <w:multiLevelType w:val="multilevel"/>
    <w:tmpl w:val="127B2149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–"/>
      <w:lvlJc w:val="left"/>
      <w:pPr>
        <w:ind w:left="1656" w:hanging="360"/>
      </w:pPr>
      <w:rPr>
        <w:rFonts w:hint="default" w:ascii="Arial" w:hAnsi="Arial"/>
      </w:rPr>
    </w:lvl>
    <w:lvl w:ilvl="2" w:tentative="0">
      <w:start w:val="1"/>
      <w:numFmt w:val="bullet"/>
      <w:lvlText w:val="o"/>
      <w:lvlJc w:val="left"/>
      <w:pPr>
        <w:ind w:left="1636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"/>
      <w:lvlJc w:val="left"/>
      <w:pPr>
        <w:ind w:left="4536" w:hanging="360"/>
      </w:pPr>
      <w:rPr>
        <w:rFonts w:hint="default" w:ascii="Wingdings" w:hAnsi="Wingdings" w:eastAsia="宋体" w:cs="Times New Roman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4">
    <w:nsid w:val="2B297B96"/>
    <w:multiLevelType w:val="multilevel"/>
    <w:tmpl w:val="2B297B96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–"/>
      <w:lvlJc w:val="left"/>
      <w:pPr>
        <w:ind w:left="1656" w:hanging="360"/>
      </w:pPr>
      <w:rPr>
        <w:rFonts w:hint="default" w:ascii="Arial" w:hAnsi="Arial"/>
        <w:color w:val="auto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5">
    <w:nsid w:val="2D17762C"/>
    <w:multiLevelType w:val="multilevel"/>
    <w:tmpl w:val="2D17762C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sz w:val="20"/>
        <w:szCs w:val="20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7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9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10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3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A0B49"/>
    <w:rsid w:val="011E4C0F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C90671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A0972"/>
    <w:rsid w:val="082D5BBC"/>
    <w:rsid w:val="08341060"/>
    <w:rsid w:val="08787FF0"/>
    <w:rsid w:val="0884062B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7CD5"/>
    <w:rsid w:val="0A0835C8"/>
    <w:rsid w:val="0A145721"/>
    <w:rsid w:val="0A1F01B6"/>
    <w:rsid w:val="0A2A4EA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4F4077"/>
    <w:rsid w:val="0F5B49B1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035CB"/>
    <w:rsid w:val="10F52718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40712"/>
    <w:rsid w:val="1405674E"/>
    <w:rsid w:val="140815BB"/>
    <w:rsid w:val="14087FC1"/>
    <w:rsid w:val="14095006"/>
    <w:rsid w:val="141E583B"/>
    <w:rsid w:val="1424615D"/>
    <w:rsid w:val="142C143A"/>
    <w:rsid w:val="145D452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6C31B3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320F08"/>
    <w:rsid w:val="163E6AA5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6555A8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EB028E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4B72B6"/>
    <w:rsid w:val="1D5F5386"/>
    <w:rsid w:val="1D7072CE"/>
    <w:rsid w:val="1D9E30A9"/>
    <w:rsid w:val="1DA3542A"/>
    <w:rsid w:val="1DAB1006"/>
    <w:rsid w:val="1DB33C11"/>
    <w:rsid w:val="1DBD7E37"/>
    <w:rsid w:val="1DC65562"/>
    <w:rsid w:val="1DD32F44"/>
    <w:rsid w:val="1DE22D4F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D83606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5023E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D15564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051760"/>
    <w:rsid w:val="281F4F67"/>
    <w:rsid w:val="283527C3"/>
    <w:rsid w:val="283744B4"/>
    <w:rsid w:val="28485D62"/>
    <w:rsid w:val="285560D7"/>
    <w:rsid w:val="28760CA0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5F629D"/>
    <w:rsid w:val="2978319A"/>
    <w:rsid w:val="299752B2"/>
    <w:rsid w:val="2998751F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3752C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5632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880B4E"/>
    <w:rsid w:val="2E923134"/>
    <w:rsid w:val="2E93618F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71F76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62663F"/>
    <w:rsid w:val="30916BB1"/>
    <w:rsid w:val="30962F3E"/>
    <w:rsid w:val="30A752A2"/>
    <w:rsid w:val="30AA2585"/>
    <w:rsid w:val="30AD7725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20986"/>
    <w:rsid w:val="382B1BDF"/>
    <w:rsid w:val="382E392C"/>
    <w:rsid w:val="38342E90"/>
    <w:rsid w:val="384A24FB"/>
    <w:rsid w:val="384B7332"/>
    <w:rsid w:val="385056AF"/>
    <w:rsid w:val="38706DCB"/>
    <w:rsid w:val="38764B0E"/>
    <w:rsid w:val="388E5848"/>
    <w:rsid w:val="38A94D18"/>
    <w:rsid w:val="38BD31EE"/>
    <w:rsid w:val="38CB3BDF"/>
    <w:rsid w:val="38D33D29"/>
    <w:rsid w:val="38E40A5B"/>
    <w:rsid w:val="391476F2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A64004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4220D"/>
    <w:rsid w:val="3A16794C"/>
    <w:rsid w:val="3A226969"/>
    <w:rsid w:val="3A3F47CE"/>
    <w:rsid w:val="3A4E1C5D"/>
    <w:rsid w:val="3A523735"/>
    <w:rsid w:val="3A557AE4"/>
    <w:rsid w:val="3A6577A0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AB4609"/>
    <w:rsid w:val="3DB34E86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54EE0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A71F2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3458DC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E48A3"/>
    <w:rsid w:val="42E11BB4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C83FBE"/>
    <w:rsid w:val="44DC46EB"/>
    <w:rsid w:val="44E95F5D"/>
    <w:rsid w:val="44F03F8F"/>
    <w:rsid w:val="44F14ECF"/>
    <w:rsid w:val="45275172"/>
    <w:rsid w:val="452754C3"/>
    <w:rsid w:val="45332511"/>
    <w:rsid w:val="45386280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5DE74B5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791073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6E52F3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923207"/>
    <w:rsid w:val="4AA341CC"/>
    <w:rsid w:val="4AB94963"/>
    <w:rsid w:val="4AC13295"/>
    <w:rsid w:val="4AC31003"/>
    <w:rsid w:val="4AC40F4C"/>
    <w:rsid w:val="4AD25F33"/>
    <w:rsid w:val="4AE072CB"/>
    <w:rsid w:val="4AE1726E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671205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BA0BB9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E30332"/>
    <w:rsid w:val="4FE4654C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3F56C2"/>
    <w:rsid w:val="5041152A"/>
    <w:rsid w:val="507C28FA"/>
    <w:rsid w:val="507E1B25"/>
    <w:rsid w:val="50811A22"/>
    <w:rsid w:val="50896FD6"/>
    <w:rsid w:val="508D6535"/>
    <w:rsid w:val="508E3B94"/>
    <w:rsid w:val="508E4492"/>
    <w:rsid w:val="5090223F"/>
    <w:rsid w:val="50924591"/>
    <w:rsid w:val="50AB5EB6"/>
    <w:rsid w:val="50B16618"/>
    <w:rsid w:val="50BB6306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6F7A76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902E9B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3240E"/>
    <w:rsid w:val="550B4121"/>
    <w:rsid w:val="550D38AC"/>
    <w:rsid w:val="550D5CFC"/>
    <w:rsid w:val="55197997"/>
    <w:rsid w:val="552A6B56"/>
    <w:rsid w:val="55304026"/>
    <w:rsid w:val="5532385A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8339E"/>
    <w:rsid w:val="55F06771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3742F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32705F"/>
    <w:rsid w:val="57351D6F"/>
    <w:rsid w:val="57556ACC"/>
    <w:rsid w:val="576476C1"/>
    <w:rsid w:val="577B3337"/>
    <w:rsid w:val="577F3438"/>
    <w:rsid w:val="5784516D"/>
    <w:rsid w:val="578F401B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56704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A0544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D3B98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766F57"/>
    <w:rsid w:val="64856993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0239D"/>
    <w:rsid w:val="664805B8"/>
    <w:rsid w:val="665654C1"/>
    <w:rsid w:val="665B55EA"/>
    <w:rsid w:val="66655F85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B26AE1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AE1F57"/>
    <w:rsid w:val="69D65ECD"/>
    <w:rsid w:val="69EE7649"/>
    <w:rsid w:val="69F0745A"/>
    <w:rsid w:val="6A1D59EC"/>
    <w:rsid w:val="6A247F72"/>
    <w:rsid w:val="6A3E2393"/>
    <w:rsid w:val="6A435B92"/>
    <w:rsid w:val="6A444DB8"/>
    <w:rsid w:val="6A4B56B9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D67C6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544F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E46A95"/>
    <w:rsid w:val="71F64A63"/>
    <w:rsid w:val="71F870B8"/>
    <w:rsid w:val="72021233"/>
    <w:rsid w:val="720B2A1D"/>
    <w:rsid w:val="72174817"/>
    <w:rsid w:val="721A3F70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9A1593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941160"/>
    <w:rsid w:val="78A90B04"/>
    <w:rsid w:val="78C53485"/>
    <w:rsid w:val="78C76A01"/>
    <w:rsid w:val="78CE058C"/>
    <w:rsid w:val="78E257A7"/>
    <w:rsid w:val="78EC45D8"/>
    <w:rsid w:val="78EC6DF0"/>
    <w:rsid w:val="78F5335B"/>
    <w:rsid w:val="791843E7"/>
    <w:rsid w:val="79272A8A"/>
    <w:rsid w:val="792730E6"/>
    <w:rsid w:val="79395A92"/>
    <w:rsid w:val="794008FB"/>
    <w:rsid w:val="794708D9"/>
    <w:rsid w:val="794B21A1"/>
    <w:rsid w:val="79616FBB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1325E5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156DC"/>
    <w:rsid w:val="7F271AA3"/>
    <w:rsid w:val="7F332190"/>
    <w:rsid w:val="7F412BA4"/>
    <w:rsid w:val="7F542B37"/>
    <w:rsid w:val="7F631B77"/>
    <w:rsid w:val="7F6334FD"/>
    <w:rsid w:val="7F6B2248"/>
    <w:rsid w:val="7F745EF2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10"/>
    <w:basedOn w:val="25"/>
    <w:qFormat/>
    <w:uiPriority w:val="0"/>
    <w:rPr>
      <w:rFonts w:hint="default" w:ascii="Times New Roman" w:hAnsi="Times New Roman" w:cs="Times New Roman"/>
    </w:rPr>
  </w:style>
  <w:style w:type="character" w:customStyle="1" w:styleId="75">
    <w:name w:val="15"/>
    <w:basedOn w:val="25"/>
    <w:qFormat/>
    <w:uiPriority w:val="0"/>
    <w:rPr>
      <w:rFonts w:hint="default" w:ascii="Times New Roman" w:hAnsi="Times New Roman" w:cs="Times New Roman"/>
    </w:rPr>
  </w:style>
  <w:style w:type="paragraph" w:customStyle="1" w:styleId="76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7">
    <w:name w:val="TF"/>
    <w:basedOn w:val="56"/>
    <w:qFormat/>
    <w:uiPriority w:val="0"/>
    <w:pPr>
      <w:keepNext w:val="0"/>
      <w:spacing w:before="0" w:after="240"/>
    </w:pPr>
  </w:style>
  <w:style w:type="paragraph" w:customStyle="1" w:styleId="78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1424</Words>
  <Characters>7899</Characters>
  <Lines>1</Lines>
  <Paragraphs>1</Paragraphs>
  <TotalTime>0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2024-02-19T13:37:40Z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